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757" w:rsidRPr="00371E6E" w:rsidRDefault="00371E6E" w:rsidP="009C1757">
      <w:pPr>
        <w:rPr>
          <w:rFonts w:ascii="Calibri" w:hAnsi="Calibri" w:cs="Arial"/>
          <w:b/>
          <w:bCs/>
          <w:sz w:val="28"/>
          <w:szCs w:val="28"/>
        </w:rPr>
      </w:pPr>
      <w:r w:rsidRPr="00371E6E">
        <w:rPr>
          <w:rFonts w:ascii="Calibri" w:hAnsi="Calibri" w:cs="Arial"/>
          <w:b/>
          <w:bCs/>
          <w:sz w:val="28"/>
          <w:szCs w:val="28"/>
        </w:rPr>
        <w:t>ZADANIE</w:t>
      </w:r>
      <w:r w:rsidR="009C1757" w:rsidRPr="00371E6E">
        <w:rPr>
          <w:rFonts w:ascii="Calibri" w:hAnsi="Calibri" w:cs="Arial"/>
          <w:b/>
          <w:bCs/>
          <w:sz w:val="28"/>
          <w:szCs w:val="28"/>
        </w:rPr>
        <w:br/>
      </w:r>
    </w:p>
    <w:p w:rsidR="009C1757" w:rsidRDefault="009C1757" w:rsidP="00C81542">
      <w:pPr>
        <w:numPr>
          <w:ilvl w:val="1"/>
          <w:numId w:val="1"/>
        </w:numPr>
        <w:ind w:left="284" w:hanging="284"/>
        <w:rPr>
          <w:rFonts w:ascii="Calibri" w:hAnsi="Calibri" w:cs="Arial"/>
        </w:rPr>
      </w:pPr>
      <w:r w:rsidRPr="00621EC5">
        <w:rPr>
          <w:rFonts w:ascii="Calibri" w:hAnsi="Calibri" w:cs="Arial"/>
          <w:b/>
          <w:bCs/>
        </w:rPr>
        <w:t>Identifikačné údaje stavby:</w:t>
      </w:r>
      <w:r w:rsidRPr="00892939">
        <w:rPr>
          <w:rFonts w:ascii="Calibri" w:hAnsi="Calibri" w:cs="Arial"/>
          <w:b/>
          <w:bCs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Názov stavby: </w:t>
      </w:r>
      <w:r w:rsidR="00AB3C8E" w:rsidRPr="00AB3C8E">
        <w:rPr>
          <w:rFonts w:ascii="Calibri" w:hAnsi="Calibri" w:cs="Arial"/>
        </w:rPr>
        <w:t>Spevnená plocha Borina v Nitre</w:t>
      </w:r>
      <w:r w:rsidRPr="00C81542">
        <w:rPr>
          <w:rFonts w:ascii="Calibri" w:hAnsi="Calibri" w:cs="Arial"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Miesto stavby: </w:t>
      </w:r>
      <w:r>
        <w:rPr>
          <w:rFonts w:ascii="Calibri" w:hAnsi="Calibri" w:cs="Arial"/>
        </w:rPr>
        <w:t>Nitra</w:t>
      </w:r>
      <w:r w:rsidR="00AB3C8E">
        <w:rPr>
          <w:rFonts w:ascii="Calibri" w:hAnsi="Calibri" w:cs="Arial"/>
        </w:rPr>
        <w:t xml:space="preserve">, </w:t>
      </w:r>
      <w:proofErr w:type="spellStart"/>
      <w:r w:rsidR="00AB3C8E">
        <w:rPr>
          <w:rFonts w:ascii="Calibri" w:hAnsi="Calibri" w:cs="Arial"/>
        </w:rPr>
        <w:t>k.ú</w:t>
      </w:r>
      <w:proofErr w:type="spellEnd"/>
      <w:r w:rsidR="00AB3C8E">
        <w:rPr>
          <w:rFonts w:ascii="Calibri" w:hAnsi="Calibri" w:cs="Arial"/>
        </w:rPr>
        <w:t xml:space="preserve">. Nitra, </w:t>
      </w:r>
      <w:proofErr w:type="spellStart"/>
      <w:r w:rsidR="00AB3C8E">
        <w:rPr>
          <w:rFonts w:ascii="Calibri" w:hAnsi="Calibri" w:cs="Arial"/>
        </w:rPr>
        <w:t>p.č</w:t>
      </w:r>
      <w:proofErr w:type="spellEnd"/>
      <w:r w:rsidR="00AB3C8E">
        <w:rPr>
          <w:rFonts w:ascii="Calibri" w:hAnsi="Calibri" w:cs="Arial"/>
        </w:rPr>
        <w:t>. 7168</w:t>
      </w:r>
      <w:r w:rsidRPr="00C81542">
        <w:rPr>
          <w:rFonts w:ascii="Calibri" w:hAnsi="Calibri" w:cs="Arial"/>
        </w:rPr>
        <w:br/>
      </w:r>
      <w:r w:rsidRPr="00621EC5">
        <w:rPr>
          <w:rFonts w:ascii="Calibri" w:hAnsi="Calibri" w:cs="Arial"/>
        </w:rPr>
        <w:sym w:font="Symbol" w:char="F0B7"/>
      </w:r>
      <w:r w:rsidRPr="00621EC5">
        <w:rPr>
          <w:rFonts w:ascii="Calibri" w:hAnsi="Calibri" w:cs="Arial"/>
        </w:rPr>
        <w:t xml:space="preserve"> Kraj: </w:t>
      </w:r>
      <w:r>
        <w:rPr>
          <w:rFonts w:ascii="Calibri" w:hAnsi="Calibri" w:cs="Arial"/>
        </w:rPr>
        <w:t>Nitriansky</w:t>
      </w:r>
    </w:p>
    <w:p w:rsidR="00C81542" w:rsidRDefault="00C81542" w:rsidP="00C81542">
      <w:pPr>
        <w:pStyle w:val="Odsekzoznamu"/>
        <w:numPr>
          <w:ilvl w:val="0"/>
          <w:numId w:val="6"/>
        </w:numPr>
        <w:ind w:left="426" w:hanging="141"/>
        <w:rPr>
          <w:rFonts w:ascii="Calibri" w:hAnsi="Calibri" w:cs="Arial"/>
        </w:rPr>
      </w:pPr>
      <w:r w:rsidRPr="00C81542">
        <w:rPr>
          <w:rFonts w:ascii="Calibri" w:hAnsi="Calibri" w:cs="Arial"/>
        </w:rPr>
        <w:t>Charakter stavby:  Obnova</w:t>
      </w:r>
    </w:p>
    <w:p w:rsidR="009C1757" w:rsidRDefault="009C1757" w:rsidP="009C1757">
      <w:pPr>
        <w:ind w:left="360"/>
        <w:rPr>
          <w:rFonts w:ascii="Calibri" w:hAnsi="Calibri" w:cs="Arial"/>
        </w:rPr>
      </w:pPr>
    </w:p>
    <w:p w:rsidR="009C1757" w:rsidRPr="00C3159A" w:rsidRDefault="009C1757" w:rsidP="009C1757">
      <w:pPr>
        <w:numPr>
          <w:ilvl w:val="1"/>
          <w:numId w:val="1"/>
        </w:numPr>
        <w:rPr>
          <w:rFonts w:ascii="Calibri" w:hAnsi="Calibri" w:cs="Arial"/>
          <w:b/>
          <w:bCs/>
        </w:rPr>
      </w:pPr>
      <w:r w:rsidRPr="00C3159A">
        <w:rPr>
          <w:rFonts w:ascii="Calibri" w:hAnsi="Calibri" w:cs="Arial"/>
          <w:b/>
          <w:bCs/>
        </w:rPr>
        <w:t>Identifikačné údaje investora: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  <w:r w:rsidRPr="00621EC5">
        <w:rPr>
          <w:rFonts w:ascii="Calibri" w:hAnsi="Calibri" w:cs="Arial"/>
        </w:rPr>
        <w:sym w:font="Symbol" w:char="F0B7"/>
      </w:r>
      <w:r w:rsidRPr="00C3159A">
        <w:rPr>
          <w:rFonts w:ascii="Calibri" w:hAnsi="Calibri" w:cs="Arial"/>
        </w:rPr>
        <w:t xml:space="preserve"> Investor: Mesto Nitra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  <w:r w:rsidRPr="00621EC5">
        <w:rPr>
          <w:rFonts w:ascii="Calibri" w:hAnsi="Calibri" w:cs="Arial"/>
        </w:rPr>
        <w:sym w:font="Symbol" w:char="F0B7"/>
      </w:r>
      <w:r w:rsidRPr="00C3159A">
        <w:rPr>
          <w:rFonts w:ascii="Calibri" w:hAnsi="Calibri" w:cs="Arial"/>
        </w:rPr>
        <w:t xml:space="preserve"> Sídlo: Štefánikova </w:t>
      </w:r>
      <w:proofErr w:type="spellStart"/>
      <w:r w:rsidRPr="00C3159A">
        <w:rPr>
          <w:rFonts w:ascii="Calibri" w:hAnsi="Calibri" w:cs="Arial"/>
        </w:rPr>
        <w:t>tr</w:t>
      </w:r>
      <w:proofErr w:type="spellEnd"/>
      <w:r w:rsidRPr="00C3159A">
        <w:rPr>
          <w:rFonts w:ascii="Calibri" w:hAnsi="Calibri" w:cs="Arial"/>
        </w:rPr>
        <w:t>. 80/60, 950 06 Nitra</w:t>
      </w:r>
      <w:r w:rsidRPr="00C3159A">
        <w:rPr>
          <w:rFonts w:ascii="Calibri" w:hAnsi="Calibri" w:cs="Arial"/>
          <w:color w:val="000000"/>
          <w:sz w:val="18"/>
          <w:szCs w:val="18"/>
        </w:rPr>
        <w:br/>
      </w:r>
    </w:p>
    <w:p w:rsidR="00AB3C8E" w:rsidRDefault="009C1757" w:rsidP="00B753FF">
      <w:pPr>
        <w:rPr>
          <w:rFonts w:ascii="Calibri" w:hAnsi="Calibri" w:cs="Arial"/>
        </w:rPr>
      </w:pPr>
      <w:r w:rsidRPr="009C1757">
        <w:rPr>
          <w:rFonts w:ascii="Calibri" w:hAnsi="Calibri" w:cs="Arial"/>
          <w:b/>
          <w:bCs/>
        </w:rPr>
        <w:t>2. OPIS PREDMETU ZÁKAZKY</w:t>
      </w:r>
      <w:r w:rsidRPr="009C1757">
        <w:rPr>
          <w:rFonts w:ascii="Calibri" w:hAnsi="Calibri" w:cs="Arial"/>
          <w:b/>
          <w:bCs/>
        </w:rPr>
        <w:br/>
      </w:r>
      <w:bookmarkStart w:id="0" w:name="_Hlk101822087"/>
      <w:r w:rsidR="00B753FF" w:rsidRPr="00B753FF">
        <w:rPr>
          <w:rFonts w:ascii="Calibri" w:hAnsi="Calibri" w:cs="Arial"/>
        </w:rPr>
        <w:t xml:space="preserve">Cieľom objednávateľa je </w:t>
      </w:r>
      <w:r w:rsidR="00AB3C8E">
        <w:rPr>
          <w:rFonts w:ascii="Calibri" w:hAnsi="Calibri" w:cs="Arial"/>
        </w:rPr>
        <w:t>oprava spevnenej plochy centrálneho priestoru s polyfunkčnou jestvujúcou asfaltovou plochou. Spevnená plocha má dve časti oddelené spevneným svahom kamenivom s výškou svahu 0,8 m. Uprostred svahu v strede obidvoch plôch je jednoduché schodisko so 4 schodmi.</w:t>
      </w:r>
    </w:p>
    <w:p w:rsidR="00AB3C8E" w:rsidRDefault="00AB3C8E" w:rsidP="00B753FF">
      <w:pPr>
        <w:rPr>
          <w:rFonts w:ascii="Calibri" w:hAnsi="Calibri" w:cs="Arial"/>
        </w:rPr>
      </w:pPr>
    </w:p>
    <w:bookmarkEnd w:id="0"/>
    <w:p w:rsidR="00B753FF" w:rsidRDefault="009C1757" w:rsidP="00AB3C8E">
      <w:pPr>
        <w:rPr>
          <w:rFonts w:ascii="Calibri" w:hAnsi="Calibri" w:cs="Arial"/>
        </w:rPr>
      </w:pPr>
      <w:r w:rsidRPr="009C1757">
        <w:rPr>
          <w:rFonts w:ascii="Calibri" w:hAnsi="Calibri" w:cs="Arial"/>
          <w:b/>
          <w:bCs/>
        </w:rPr>
        <w:t>2.1 TECHNICKÉ RIEŠENIE</w:t>
      </w:r>
      <w:r w:rsidRPr="009C1757">
        <w:rPr>
          <w:rFonts w:ascii="Calibri" w:hAnsi="Calibri" w:cs="Arial"/>
          <w:b/>
          <w:bCs/>
        </w:rPr>
        <w:br/>
      </w:r>
    </w:p>
    <w:p w:rsidR="00AB3C8E" w:rsidRDefault="00AB3C8E" w:rsidP="00AB3C8E">
      <w:pPr>
        <w:rPr>
          <w:rFonts w:ascii="Calibri" w:hAnsi="Calibri" w:cs="Arial"/>
        </w:rPr>
      </w:pPr>
      <w:r w:rsidRPr="008E6325">
        <w:rPr>
          <w:rFonts w:ascii="Calibri" w:hAnsi="Calibri" w:cs="Arial"/>
          <w:u w:val="single"/>
        </w:rPr>
        <w:t>Spevnená plocha</w:t>
      </w:r>
      <w:r w:rsidRPr="008E6325">
        <w:rPr>
          <w:rFonts w:ascii="Calibri" w:hAnsi="Calibri" w:cs="Arial"/>
          <w:u w:val="single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plocha: 340 m2</w:t>
      </w:r>
    </w:p>
    <w:p w:rsidR="00AB3C8E" w:rsidRDefault="00AB3C8E" w:rsidP="00AB3C8E">
      <w:pPr>
        <w:rPr>
          <w:rFonts w:ascii="Calibri" w:hAnsi="Calibri" w:cs="Arial"/>
        </w:rPr>
      </w:pPr>
    </w:p>
    <w:p w:rsidR="00AB3C8E" w:rsidRPr="008E6325" w:rsidRDefault="00AB3C8E" w:rsidP="00AB3C8E">
      <w:pPr>
        <w:pStyle w:val="Odsekzoznamu"/>
        <w:numPr>
          <w:ilvl w:val="0"/>
          <w:numId w:val="7"/>
        </w:numPr>
        <w:rPr>
          <w:rFonts w:ascii="Calibri" w:hAnsi="Calibri" w:cs="Arial"/>
          <w:u w:val="single"/>
        </w:rPr>
      </w:pPr>
      <w:r w:rsidRPr="008E6325">
        <w:rPr>
          <w:rFonts w:ascii="Calibri" w:hAnsi="Calibri" w:cs="Arial"/>
          <w:u w:val="single"/>
        </w:rPr>
        <w:t>Odstránenie existujúcej konštrukcie pevnenej plochy</w:t>
      </w:r>
    </w:p>
    <w:p w:rsidR="00AB3C8E" w:rsidRDefault="00AB3C8E" w:rsidP="00AB3C8E">
      <w:pPr>
        <w:pStyle w:val="Odsekzoznamu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Odstránenie krytu z liateho asfaltu hr. do 40 mm</w:t>
      </w:r>
    </w:p>
    <w:p w:rsidR="00AB3C8E" w:rsidRDefault="00AB3C8E" w:rsidP="00AB3C8E">
      <w:pPr>
        <w:pStyle w:val="Odsekzoznamu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Odstránenie podkladu z hrubého kameniva hr. do 1650 mm</w:t>
      </w:r>
    </w:p>
    <w:p w:rsidR="00AB3C8E" w:rsidRPr="008E6325" w:rsidRDefault="00AB3C8E" w:rsidP="00AB3C8E">
      <w:pPr>
        <w:pStyle w:val="Odsekzoznamu"/>
        <w:numPr>
          <w:ilvl w:val="0"/>
          <w:numId w:val="7"/>
        </w:numPr>
        <w:rPr>
          <w:rFonts w:ascii="Calibri" w:hAnsi="Calibri" w:cs="Arial"/>
          <w:u w:val="single"/>
        </w:rPr>
      </w:pPr>
      <w:r w:rsidRPr="008E6325">
        <w:rPr>
          <w:rFonts w:ascii="Calibri" w:hAnsi="Calibri" w:cs="Arial"/>
          <w:u w:val="single"/>
        </w:rPr>
        <w:t>Zemné práce</w:t>
      </w:r>
    </w:p>
    <w:p w:rsidR="00AB3C8E" w:rsidRDefault="00AB3C8E" w:rsidP="00AB3C8E">
      <w:pPr>
        <w:pStyle w:val="Odsekzoznamu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Výkop pre teleso konštrukčných vrstiev spevnenej plochy - 37,40 m3</w:t>
      </w:r>
    </w:p>
    <w:p w:rsidR="00AB3C8E" w:rsidRPr="008E6325" w:rsidRDefault="00AB3C8E" w:rsidP="00AB3C8E">
      <w:pPr>
        <w:pStyle w:val="Odsekzoznamu"/>
        <w:numPr>
          <w:ilvl w:val="0"/>
          <w:numId w:val="7"/>
        </w:numPr>
        <w:rPr>
          <w:rFonts w:ascii="Calibri" w:hAnsi="Calibri" w:cs="Arial"/>
          <w:u w:val="single"/>
        </w:rPr>
      </w:pPr>
      <w:r w:rsidRPr="008E6325">
        <w:rPr>
          <w:rFonts w:ascii="Calibri" w:hAnsi="Calibri" w:cs="Arial"/>
          <w:u w:val="single"/>
        </w:rPr>
        <w:t>Osadenie obrubníkov</w:t>
      </w:r>
    </w:p>
    <w:p w:rsidR="00AB3C8E" w:rsidRDefault="00AB3C8E" w:rsidP="00AB3C8E">
      <w:pPr>
        <w:pStyle w:val="Odsekzoznamu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Parkových 80*250*1000 mm okolo spevnenej plochy - 107 m</w:t>
      </w:r>
    </w:p>
    <w:p w:rsidR="00AB3C8E" w:rsidRPr="008E6325" w:rsidRDefault="00AB3C8E" w:rsidP="00AB3C8E">
      <w:pPr>
        <w:pStyle w:val="Odsekzoznamu"/>
        <w:numPr>
          <w:ilvl w:val="0"/>
          <w:numId w:val="7"/>
        </w:numPr>
        <w:rPr>
          <w:rFonts w:ascii="Calibri" w:hAnsi="Calibri" w:cs="Arial"/>
          <w:u w:val="single"/>
        </w:rPr>
      </w:pPr>
      <w:r w:rsidRPr="008E6325">
        <w:rPr>
          <w:rFonts w:ascii="Calibri" w:hAnsi="Calibri" w:cs="Arial"/>
          <w:u w:val="single"/>
        </w:rPr>
        <w:t>Nová konštrukcia spevnenej plochy:</w:t>
      </w:r>
    </w:p>
    <w:p w:rsidR="00AB3C8E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 xml:space="preserve">Konštrukcia spevnenej plochy je navrhnutá v zmysle Technických listov Mesta Nitra TL 503-2020 - upravená ochranná vrstva zo </w:t>
      </w:r>
      <w:proofErr w:type="spellStart"/>
      <w:r>
        <w:rPr>
          <w:rFonts w:ascii="Calibri" w:hAnsi="Calibri" w:cs="Arial"/>
        </w:rPr>
        <w:t>štrkodrviny</w:t>
      </w:r>
      <w:proofErr w:type="spellEnd"/>
    </w:p>
    <w:p w:rsidR="0095408B" w:rsidRDefault="0095408B" w:rsidP="0095408B">
      <w:pPr>
        <w:pStyle w:val="Odsekzoznamu"/>
        <w:rPr>
          <w:rFonts w:ascii="Calibri" w:hAnsi="Calibri" w:cs="Arial"/>
        </w:rPr>
      </w:pPr>
    </w:p>
    <w:p w:rsidR="0095408B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 xml:space="preserve">1. asfaltový betón </w:t>
      </w:r>
      <w:r>
        <w:rPr>
          <w:rFonts w:ascii="Calibri" w:hAnsi="Calibri" w:cs="Arial"/>
        </w:rPr>
        <w:tab/>
      </w:r>
      <w:proofErr w:type="spellStart"/>
      <w:r>
        <w:rPr>
          <w:rFonts w:ascii="Calibri" w:hAnsi="Calibri" w:cs="Arial"/>
        </w:rPr>
        <w:t>ACo</w:t>
      </w:r>
      <w:proofErr w:type="spellEnd"/>
      <w:r>
        <w:rPr>
          <w:rFonts w:ascii="Calibri" w:hAnsi="Calibri" w:cs="Arial"/>
        </w:rPr>
        <w:t xml:space="preserve"> 8-II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50 mm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STN EN 13108-1</w:t>
      </w:r>
    </w:p>
    <w:p w:rsidR="0095408B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>2. R-</w:t>
      </w:r>
      <w:proofErr w:type="spellStart"/>
      <w:r>
        <w:rPr>
          <w:rFonts w:ascii="Calibri" w:hAnsi="Calibri" w:cs="Arial"/>
        </w:rPr>
        <w:t>Materál</w:t>
      </w:r>
      <w:proofErr w:type="spellEnd"/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20 RA 0/8</w:t>
      </w:r>
      <w:r>
        <w:rPr>
          <w:rFonts w:ascii="Calibri" w:hAnsi="Calibri" w:cs="Arial"/>
        </w:rPr>
        <w:tab/>
        <w:t>50 mm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STN EN 13108-8, TP 043</w:t>
      </w:r>
    </w:p>
    <w:p w:rsidR="0095408B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proofErr w:type="spellStart"/>
      <w:r>
        <w:rPr>
          <w:rFonts w:ascii="Calibri" w:hAnsi="Calibri" w:cs="Arial"/>
        </w:rPr>
        <w:t>štrkodrvina</w:t>
      </w:r>
      <w:proofErr w:type="spellEnd"/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ŠD, 31,5 </w:t>
      </w:r>
      <w:proofErr w:type="spellStart"/>
      <w:r>
        <w:rPr>
          <w:rFonts w:ascii="Calibri" w:hAnsi="Calibri" w:cs="Arial"/>
        </w:rPr>
        <w:t>Gc</w:t>
      </w:r>
      <w:proofErr w:type="spellEnd"/>
      <w:r>
        <w:rPr>
          <w:rFonts w:ascii="Calibri" w:hAnsi="Calibri" w:cs="Arial"/>
        </w:rPr>
        <w:tab/>
        <w:t>min. 20 mm</w:t>
      </w:r>
      <w:r>
        <w:rPr>
          <w:rFonts w:ascii="Calibri" w:hAnsi="Calibri" w:cs="Arial"/>
        </w:rPr>
        <w:tab/>
        <w:t>TKP časť 5, STN EN 13 285</w:t>
      </w:r>
    </w:p>
    <w:p w:rsidR="0095408B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 xml:space="preserve">Separačná </w:t>
      </w:r>
      <w:proofErr w:type="spellStart"/>
      <w:r>
        <w:rPr>
          <w:rFonts w:ascii="Calibri" w:hAnsi="Calibri" w:cs="Arial"/>
        </w:rPr>
        <w:t>geotextília</w:t>
      </w:r>
      <w:proofErr w:type="spellEnd"/>
      <w:r>
        <w:rPr>
          <w:rFonts w:ascii="Calibri" w:hAnsi="Calibri" w:cs="Arial"/>
        </w:rPr>
        <w:t xml:space="preserve"> 400g/m2</w:t>
      </w:r>
    </w:p>
    <w:p w:rsidR="0095408B" w:rsidRPr="00AB3C8E" w:rsidRDefault="0095408B" w:rsidP="0095408B">
      <w:pPr>
        <w:pStyle w:val="Odsekzoznamu"/>
        <w:rPr>
          <w:rFonts w:ascii="Calibri" w:hAnsi="Calibri" w:cs="Arial"/>
        </w:rPr>
      </w:pPr>
      <w:r>
        <w:rPr>
          <w:rFonts w:ascii="Calibri" w:hAnsi="Calibri" w:cs="Arial"/>
        </w:rPr>
        <w:t>----------------------------------------------------------------------------------------------------------------------</w:t>
      </w:r>
    </w:p>
    <w:p w:rsidR="007C56BF" w:rsidRDefault="0095408B" w:rsidP="00B753FF">
      <w:pPr>
        <w:rPr>
          <w:rFonts w:ascii="Calibri" w:hAnsi="Calibri" w:cs="Arial"/>
        </w:rPr>
      </w:pPr>
      <w:r>
        <w:rPr>
          <w:rFonts w:ascii="Calibri" w:hAnsi="Calibri" w:cs="Arial"/>
        </w:rPr>
        <w:tab/>
        <w:t>Spolu</w:t>
      </w:r>
      <w:r w:rsidR="008E6325">
        <w:rPr>
          <w:rFonts w:ascii="Calibri" w:hAnsi="Calibri" w:cs="Arial"/>
        </w:rPr>
        <w:tab/>
      </w:r>
      <w:r w:rsidR="008E6325">
        <w:rPr>
          <w:rFonts w:ascii="Calibri" w:hAnsi="Calibri" w:cs="Arial"/>
        </w:rPr>
        <w:tab/>
      </w:r>
      <w:r w:rsidR="008E6325">
        <w:rPr>
          <w:rFonts w:ascii="Calibri" w:hAnsi="Calibri" w:cs="Arial"/>
        </w:rPr>
        <w:tab/>
      </w:r>
      <w:r w:rsidR="008E6325">
        <w:rPr>
          <w:rFonts w:ascii="Calibri" w:hAnsi="Calibri" w:cs="Arial"/>
        </w:rPr>
        <w:tab/>
      </w:r>
      <w:r w:rsidR="008E6325">
        <w:rPr>
          <w:rFonts w:ascii="Calibri" w:hAnsi="Calibri" w:cs="Arial"/>
        </w:rPr>
        <w:tab/>
        <w:t>min. 300 mm</w:t>
      </w:r>
    </w:p>
    <w:p w:rsidR="008E6325" w:rsidRDefault="008E6325" w:rsidP="00B753FF">
      <w:pPr>
        <w:rPr>
          <w:rFonts w:ascii="Calibri" w:hAnsi="Calibri" w:cs="Arial"/>
        </w:rPr>
      </w:pPr>
    </w:p>
    <w:p w:rsidR="008E6325" w:rsidRPr="008E6325" w:rsidRDefault="008E6325" w:rsidP="00B753FF">
      <w:pPr>
        <w:rPr>
          <w:rFonts w:ascii="Calibri" w:hAnsi="Calibri" w:cs="Arial"/>
          <w:u w:val="single"/>
        </w:rPr>
      </w:pPr>
      <w:r w:rsidRPr="008E6325">
        <w:rPr>
          <w:rFonts w:ascii="Calibri" w:hAnsi="Calibri" w:cs="Arial"/>
          <w:u w:val="single"/>
        </w:rPr>
        <w:t xml:space="preserve">Odvodnenie </w:t>
      </w:r>
    </w:p>
    <w:p w:rsidR="008E6325" w:rsidRDefault="008E6325" w:rsidP="00B753FF">
      <w:pPr>
        <w:rPr>
          <w:rFonts w:ascii="Calibri" w:hAnsi="Calibri" w:cs="Arial"/>
        </w:rPr>
      </w:pPr>
      <w:r>
        <w:rPr>
          <w:rFonts w:ascii="Calibri" w:hAnsi="Calibri" w:cs="Arial"/>
        </w:rPr>
        <w:t>Odvodnenie je navrhnuté priečnym a pozdĺžnym sklonom. Z plochy 2 bude zrážková voda prirodzene stekať na plochu 1. Koniec plochy bude realizovaný podľa rezu B-B1. Pri realizácii stavebných prác je potrebné zabezpečiť dôsledné odvodnenie povrchu spevnenej plochy.</w:t>
      </w:r>
    </w:p>
    <w:p w:rsidR="008E6325" w:rsidRDefault="008E6325" w:rsidP="00B753FF">
      <w:pPr>
        <w:rPr>
          <w:rFonts w:ascii="Calibri" w:hAnsi="Calibri" w:cs="Arial"/>
        </w:rPr>
      </w:pPr>
      <w:bookmarkStart w:id="1" w:name="_GoBack"/>
      <w:bookmarkEnd w:id="1"/>
    </w:p>
    <w:p w:rsidR="008E6325" w:rsidRPr="00B753FF" w:rsidRDefault="008E6325" w:rsidP="00B753FF">
      <w:pPr>
        <w:rPr>
          <w:rFonts w:ascii="Calibri" w:hAnsi="Calibri" w:cs="Arial"/>
        </w:rPr>
      </w:pPr>
    </w:p>
    <w:sectPr w:rsidR="008E6325" w:rsidRPr="00B75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4981"/>
    <w:multiLevelType w:val="hybridMultilevel"/>
    <w:tmpl w:val="C54A4C4A"/>
    <w:lvl w:ilvl="0" w:tplc="7406967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9396E"/>
    <w:multiLevelType w:val="hybridMultilevel"/>
    <w:tmpl w:val="4F3E95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8707E"/>
    <w:multiLevelType w:val="hybridMultilevel"/>
    <w:tmpl w:val="E4705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F72C6"/>
    <w:multiLevelType w:val="hybridMultilevel"/>
    <w:tmpl w:val="49D4C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73311"/>
    <w:multiLevelType w:val="multilevel"/>
    <w:tmpl w:val="4F28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696C2047"/>
    <w:multiLevelType w:val="hybridMultilevel"/>
    <w:tmpl w:val="F80447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50FE"/>
    <w:multiLevelType w:val="hybridMultilevel"/>
    <w:tmpl w:val="0E202178"/>
    <w:lvl w:ilvl="0" w:tplc="7676EE5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B90CA6"/>
    <w:multiLevelType w:val="hybridMultilevel"/>
    <w:tmpl w:val="BD98E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57"/>
    <w:rsid w:val="00085E03"/>
    <w:rsid w:val="00151DAE"/>
    <w:rsid w:val="001E500F"/>
    <w:rsid w:val="002B47E5"/>
    <w:rsid w:val="002B68B6"/>
    <w:rsid w:val="00371E6E"/>
    <w:rsid w:val="003866CC"/>
    <w:rsid w:val="00573F39"/>
    <w:rsid w:val="005901DD"/>
    <w:rsid w:val="005A75F4"/>
    <w:rsid w:val="005E5AC6"/>
    <w:rsid w:val="00616DC0"/>
    <w:rsid w:val="006A4506"/>
    <w:rsid w:val="007C56BF"/>
    <w:rsid w:val="00892939"/>
    <w:rsid w:val="008E6325"/>
    <w:rsid w:val="0090177F"/>
    <w:rsid w:val="0095408B"/>
    <w:rsid w:val="00982AC4"/>
    <w:rsid w:val="009853F2"/>
    <w:rsid w:val="009A3531"/>
    <w:rsid w:val="009C1757"/>
    <w:rsid w:val="009E3D9A"/>
    <w:rsid w:val="00A32AB3"/>
    <w:rsid w:val="00AB3C8E"/>
    <w:rsid w:val="00B753FF"/>
    <w:rsid w:val="00C81542"/>
    <w:rsid w:val="00CC1F59"/>
    <w:rsid w:val="00E21423"/>
    <w:rsid w:val="00EB1819"/>
    <w:rsid w:val="00F204B9"/>
    <w:rsid w:val="00F400B4"/>
    <w:rsid w:val="00F8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A8215"/>
  <w15:chartTrackingRefBased/>
  <w15:docId w15:val="{6D5DCC4E-5842-4EEB-AA8C-99E46495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C1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90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Matula</dc:creator>
  <cp:keywords/>
  <dc:description/>
  <cp:lastModifiedBy>Samuel Matula</cp:lastModifiedBy>
  <cp:revision>4</cp:revision>
  <dcterms:created xsi:type="dcterms:W3CDTF">2022-05-25T22:27:00Z</dcterms:created>
  <dcterms:modified xsi:type="dcterms:W3CDTF">2023-04-14T09:54:00Z</dcterms:modified>
</cp:coreProperties>
</file>